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2023年度党政主要负责人履行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推进法治建设第一责任人职责情况报告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商酒务镇党委书记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郭书东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以来，在县委、县政府的正确领导下，本人切实履行推进法治建设第一责任人的职责,坚持以习近平新时代中国特色社会主义思想为指导，深入学习习近平法治思想，严格按照上级党委关于推进法治建设的工作部署，认真落实法治建设各项工作措施，不断改进工作方法，创新工作思路，全力抓好法治建设重点工作，现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年履行推进法治建设第一责任人职责情况报告如下：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履职情况</w:t>
      </w:r>
    </w:p>
    <w:p>
      <w:pPr>
        <w:numPr>
          <w:ilvl w:val="0"/>
          <w:numId w:val="2"/>
        </w:numPr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坚持党建引领，加强组织建设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始终坚持党委统一领导，全面贯彻习近平法治思想，认真学习落实习近平总书记重要讲话重要指示批示精神，以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法治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政府建设体系化为抓手，以党建引领为保障，推动法治建设职责全面落实。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    一是提高政治站位，完善组织机制。为强化对法治工作的组织领导，成立了由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任组长，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长、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副书记任副组长，各部门负责人为主要成员的法治建设工作领导小组，明确党政主要领导作为法治建设第一责任人，全面落实“一岗双责”，形成主要领导牵头抓、分管领导具体抓、责任部门协同抓的工作局面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二是明确目标任务，强化责任保障。将法治建设纳入年度重点工作之一，党委定期召开专题会议听取法治建设工作报告，对重大事项进行研究部署，列好阶段式工作计划，制定具体实施方案，确保任务明确、责任到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    三是加强理论学习，提升法治意识。将学法用法与主题党日相结合，多次开展法治建设专题活动，组织领导班子、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干部职工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学习贯彻习近平法治思想和中央全面依法治国工作会议精神，鼓励干部职工利用“学习强国”“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中国普法网</w:t>
      </w:r>
      <w:r>
        <w:rPr>
          <w:rFonts w:hint="eastAsia" w:ascii="仿宋_GB2312" w:hAnsi="仿宋_GB2312" w:eastAsia="仿宋_GB2312" w:cs="仿宋_GB2312"/>
          <w:sz w:val="32"/>
          <w:szCs w:val="32"/>
        </w:rPr>
        <w:t>”等平台自学法律法规，着力提升机关干部法治意识。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   （二）推进依法行政，建设法治政府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始终坚持民本思想，以提高群众获得感、幸福感、安全感为奋斗目标，把依法行政作为新时代依法治国，推进法治建设的必然要求抓紧抓实。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一是严格依法依规决策。坚持民主集中制与“三重一大”事项议事规则和决策程序，对重大事项决策、重要项目安排、大额资金的使用，都在评估论证、听取意见的基础上，经集体讨论研究后实施，做到按制度办事、按规矩办事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乡镇综合执法改革。成立综合行政执法大队，执法队26名干部参加行政执法考试，均通过了行政执法测试，充实了我镇综合行政执法队伍人员力量。组织执法人员参加乡镇执法业务培训，努力提升乡镇综合执法队伍的人员素质和执法水平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推进法治创建，普法宣传氛围持续增强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以“八五”普法为抓手，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积极开展民主法治示范村创建工作，截止目前，我镇成功申报县级民治法治示范村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23个，其中我镇皂角树村成功申报为省级民治法治示范村。积极开展12·4宪法日宣传活动，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通过设立咨询台、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入户</w:t>
      </w:r>
      <w:r>
        <w:rPr>
          <w:rFonts w:hint="eastAsia" w:ascii="仿宋_GB2312" w:hAnsi="仿宋_GB2312" w:eastAsia="仿宋_GB2312" w:cs="仿宋_GB2312"/>
          <w:sz w:val="32"/>
          <w:szCs w:val="32"/>
        </w:rPr>
        <w:t>宣讲、悬挂横幅、发放宣传册等方式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深入村组、企业开展普法活动，加强法治教育，为居民营造良好的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学法、懂法、守法、用法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的法治氛围，让法治观念深入人心。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二、存在的问题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    一是法治思维还较为薄弱。对各项工作对应的法律法规了解的还不够深、不够透，没有真正做到“学懂弄通悟透”，法治理论学习缺乏广度和深度。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    二是虽然在推进法治建设方面取得了一定的成效，但运用法治思维和法治方法解决问题的水平仍需增强。三是法治宣传的方式还需创新，在宣传深度和广度上有待提高。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三、下步工作打算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    一是加强理论学习，提高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法治</w:t>
      </w:r>
      <w:r>
        <w:rPr>
          <w:rFonts w:hint="eastAsia" w:ascii="仿宋_GB2312" w:hAnsi="仿宋_GB2312" w:eastAsia="仿宋_GB2312" w:cs="仿宋_GB2312"/>
          <w:sz w:val="32"/>
          <w:szCs w:val="32"/>
        </w:rPr>
        <w:t>意识。深入学习贯彻习近平法治思想，全面落实中央依法治国要求，教育引导全体干部职工牢固树立社会主义法治理念，自觉尊法学法守法用法，做到依法行政、依法办事。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    二是提高依法行政能力，加强法治政府建设。以法治建设体系化为抓手，加强干部法治意识培养，坚持政务公开，推进“三重一大”制度落地落实，坚持问题导向，深入推进依法行政，明确党政领导干部相关责任，扎实推进法治建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三是深入推进法治宣传教育。积极创新普法理念、工作机制和方式方法，建立健全社会组织参与普法的机制渠道，逐步凝聚成人人参与、惠及人人的全社会法治风尚。</w:t>
      </w:r>
    </w:p>
    <w:p>
      <w:pPr>
        <w:ind w:right="945" w:rightChars="45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right="945" w:rightChars="45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jc w:val="center"/>
        <w:rPr>
          <w:rFonts w:hint="eastAsia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4437380</wp:posOffset>
              </wp:positionH>
              <wp:positionV relativeFrom="paragraph">
                <wp:posOffset>-123825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49.4pt;margin-top:-9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jyyOrZAAAACw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246380</wp:posOffset>
              </wp:positionH>
              <wp:positionV relativeFrom="paragraph">
                <wp:posOffset>-114300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.4pt;margin-top:-9pt;height:144pt;width:144pt;mso-position-horizontal-relative:margin;mso-wrap-style:none;z-index:251660288;mso-width-relative:page;mso-height-relative:page;" filled="f" stroked="f" coordsize="21600,21600" o:gfxdata="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6Fbx11wAAAAoBAAAPAAAAAAAAAAEAIAAAACIAAABkcnMvZG93bnJldi54bWxQ&#10;SwECFAAUAAAACACHTuJAJIJGtD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3D2AD"/>
    <w:multiLevelType w:val="singleLevel"/>
    <w:tmpl w:val="04C3D2A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B7A163"/>
    <w:multiLevelType w:val="singleLevel"/>
    <w:tmpl w:val="0DB7A16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00000000"/>
    <w:rsid w:val="02A11815"/>
    <w:rsid w:val="052267D7"/>
    <w:rsid w:val="066C300E"/>
    <w:rsid w:val="095567BF"/>
    <w:rsid w:val="0EE543DF"/>
    <w:rsid w:val="10D652E5"/>
    <w:rsid w:val="11C931F4"/>
    <w:rsid w:val="181548D4"/>
    <w:rsid w:val="1987108F"/>
    <w:rsid w:val="1A023638"/>
    <w:rsid w:val="1DBA49EB"/>
    <w:rsid w:val="1F3B1450"/>
    <w:rsid w:val="1F7237CF"/>
    <w:rsid w:val="206C46C2"/>
    <w:rsid w:val="257C53A7"/>
    <w:rsid w:val="2A1C3F0A"/>
    <w:rsid w:val="2CEC09CF"/>
    <w:rsid w:val="32FE3175"/>
    <w:rsid w:val="34275B9A"/>
    <w:rsid w:val="394E6A55"/>
    <w:rsid w:val="3961704A"/>
    <w:rsid w:val="3B180E08"/>
    <w:rsid w:val="42CF3152"/>
    <w:rsid w:val="43D45F57"/>
    <w:rsid w:val="4593612C"/>
    <w:rsid w:val="46EE4FD8"/>
    <w:rsid w:val="47B34DE7"/>
    <w:rsid w:val="480547C5"/>
    <w:rsid w:val="4CA0069E"/>
    <w:rsid w:val="4DCB3F26"/>
    <w:rsid w:val="4EF456FF"/>
    <w:rsid w:val="54947768"/>
    <w:rsid w:val="54C30C68"/>
    <w:rsid w:val="570F5D75"/>
    <w:rsid w:val="57161CC9"/>
    <w:rsid w:val="5D5C4B9B"/>
    <w:rsid w:val="5DA808EA"/>
    <w:rsid w:val="607466A0"/>
    <w:rsid w:val="60F42BEC"/>
    <w:rsid w:val="6166423A"/>
    <w:rsid w:val="61E73B15"/>
    <w:rsid w:val="68395F29"/>
    <w:rsid w:val="6954706E"/>
    <w:rsid w:val="6DC243ED"/>
    <w:rsid w:val="71EF3DD8"/>
    <w:rsid w:val="7EED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Body Text First Indent1"/>
    <w:basedOn w:val="3"/>
    <w:next w:val="1"/>
    <w:autoRedefine/>
    <w:qFormat/>
    <w:uiPriority w:val="0"/>
    <w:pPr>
      <w:tabs>
        <w:tab w:val="left" w:pos="2250"/>
      </w:tabs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1960</Words>
  <Characters>1989</Characters>
  <Lines>0</Lines>
  <Paragraphs>0</Paragraphs>
  <TotalTime>23</TotalTime>
  <ScaleCrop>false</ScaleCrop>
  <LinksUpToDate>false</LinksUpToDate>
  <CharactersWithSpaces>2010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2023-04-20T08:15:00Z</dcterms:created>
  <dc:creator>Administrator</dc:creator>
  <cp:lastModifiedBy>大海</cp:lastModifiedBy>
  <cp:lastPrinted>2023-04-20T10:11:00Z</cp:lastPrinted>
  <dcterms:modified xsi:type="dcterms:W3CDTF">2024-02-21T02:36:09Z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699BB611866B454589E374C02075F801_12</vt:lpwstr>
  </property>
</Properties>
</file>